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1D" w:rsidRPr="00BC44B8" w:rsidRDefault="00E56F1D" w:rsidP="00E56F1D">
      <w:pPr>
        <w:shd w:val="clear" w:color="auto" w:fill="FFFFFF"/>
        <w:spacing w:after="0" w:line="240" w:lineRule="auto"/>
        <w:rPr>
          <w:rFonts w:ascii="Arial" w:eastAsia="Times New Roman" w:hAnsi="Arial" w:cs="Arial"/>
          <w:b/>
          <w:color w:val="222222"/>
          <w:sz w:val="20"/>
          <w:szCs w:val="20"/>
          <w:shd w:val="clear" w:color="auto" w:fill="FFFFFF"/>
        </w:rPr>
      </w:pPr>
      <w:bookmarkStart w:id="0" w:name="_GoBack"/>
      <w:bookmarkEnd w:id="0"/>
      <w:r w:rsidRPr="00BC44B8">
        <w:rPr>
          <w:rFonts w:ascii="Arial" w:hAnsi="Arial" w:cs="Arial"/>
          <w:b/>
          <w:color w:val="222222"/>
          <w:sz w:val="20"/>
          <w:szCs w:val="20"/>
          <w:shd w:val="clear" w:color="auto" w:fill="FFFFFF"/>
        </w:rPr>
        <w:t>Biannual Progress Review of Implementation of NOAA Fisheries Electronic Technologies Policy</w:t>
      </w:r>
    </w:p>
    <w:p w:rsidR="00E56F1D" w:rsidRDefault="00E56F1D" w:rsidP="00E56F1D">
      <w:pPr>
        <w:shd w:val="clear" w:color="auto" w:fill="FFFFFF"/>
        <w:spacing w:after="0" w:line="240" w:lineRule="auto"/>
        <w:rPr>
          <w:rFonts w:ascii="Arial" w:eastAsia="Times New Roman" w:hAnsi="Arial" w:cs="Arial"/>
          <w:color w:val="222222"/>
          <w:sz w:val="20"/>
          <w:szCs w:val="20"/>
          <w:shd w:val="clear" w:color="auto" w:fill="FFFFFF"/>
        </w:rPr>
      </w:pPr>
    </w:p>
    <w:p w:rsidR="00E56F1D" w:rsidRPr="00E56F1D" w:rsidRDefault="00E56F1D" w:rsidP="00E56F1D">
      <w:pPr>
        <w:shd w:val="clear" w:color="auto" w:fill="FFFFFF"/>
        <w:spacing w:after="0" w:line="240" w:lineRule="auto"/>
        <w:rPr>
          <w:rFonts w:ascii="Arial" w:eastAsia="Times New Roman" w:hAnsi="Arial" w:cs="Arial"/>
          <w:color w:val="222222"/>
          <w:sz w:val="19"/>
          <w:szCs w:val="19"/>
        </w:rPr>
      </w:pPr>
      <w:r w:rsidRPr="00E56F1D">
        <w:rPr>
          <w:rFonts w:ascii="Arial" w:eastAsia="Times New Roman" w:hAnsi="Arial" w:cs="Arial"/>
          <w:color w:val="222222"/>
          <w:sz w:val="20"/>
          <w:szCs w:val="20"/>
          <w:shd w:val="clear" w:color="auto" w:fill="FFFFFF"/>
        </w:rPr>
        <w:t>Metrics to Report:</w:t>
      </w:r>
    </w:p>
    <w:p w:rsidR="00E56F1D" w:rsidRPr="00E56F1D" w:rsidRDefault="00E56F1D" w:rsidP="00E56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56F1D">
        <w:rPr>
          <w:rFonts w:ascii="Arial" w:eastAsia="Times New Roman" w:hAnsi="Arial" w:cs="Arial"/>
          <w:color w:val="222222"/>
          <w:sz w:val="20"/>
          <w:szCs w:val="20"/>
        </w:rPr>
        <w:t>The number of FMPs with defined fishery-dependent data collection monitoring goals.</w:t>
      </w:r>
    </w:p>
    <w:p w:rsidR="00E56F1D" w:rsidRPr="00E56F1D" w:rsidRDefault="00E56F1D" w:rsidP="00E56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56F1D">
        <w:rPr>
          <w:rFonts w:ascii="Arial" w:eastAsia="Times New Roman" w:hAnsi="Arial" w:cs="Arial"/>
          <w:color w:val="222222"/>
          <w:sz w:val="20"/>
          <w:szCs w:val="20"/>
        </w:rPr>
        <w:t>The number of FMPs reviewed to identify fisheries where the adoption of additional electronic technologies would be appropriate for achieving data needs.</w:t>
      </w:r>
    </w:p>
    <w:p w:rsidR="00E56F1D" w:rsidRPr="00E56F1D" w:rsidRDefault="00E56F1D" w:rsidP="00E56F1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56F1D">
        <w:rPr>
          <w:rFonts w:ascii="Arial" w:eastAsia="Times New Roman" w:hAnsi="Arial" w:cs="Arial"/>
          <w:color w:val="222222"/>
          <w:sz w:val="20"/>
          <w:szCs w:val="20"/>
        </w:rPr>
        <w:t>For fisheries where additional electronic technologies are identified as appropriate, the number of FMPs with electronic technologies incorporated into fishery-dependent data collection programs.</w:t>
      </w:r>
    </w:p>
    <w:p w:rsidR="00B277CE" w:rsidRDefault="00B277CE" w:rsidP="00E56F1D">
      <w:pPr>
        <w:shd w:val="clear" w:color="auto" w:fill="FFFFFF"/>
        <w:spacing w:before="100" w:beforeAutospacing="1" w:after="100" w:afterAutospacing="1" w:line="240" w:lineRule="auto"/>
        <w:rPr>
          <w:rFonts w:ascii="Arial" w:eastAsia="Times New Roman" w:hAnsi="Arial" w:cs="Arial"/>
          <w:color w:val="222222"/>
          <w:sz w:val="20"/>
          <w:szCs w:val="20"/>
        </w:rPr>
      </w:pPr>
      <w:r w:rsidRPr="00BC44B8">
        <w:rPr>
          <w:rFonts w:ascii="Arial" w:eastAsia="Times New Roman" w:hAnsi="Arial" w:cs="Arial"/>
          <w:b/>
          <w:color w:val="222222"/>
          <w:sz w:val="20"/>
          <w:szCs w:val="20"/>
        </w:rPr>
        <w:t>Office of Sustainable Fisheries Highly Migratory Species Management Division</w:t>
      </w:r>
      <w:r>
        <w:rPr>
          <w:rFonts w:ascii="Arial" w:eastAsia="Times New Roman" w:hAnsi="Arial" w:cs="Arial"/>
          <w:color w:val="222222"/>
          <w:sz w:val="20"/>
          <w:szCs w:val="20"/>
        </w:rPr>
        <w:t xml:space="preserve"> – </w:t>
      </w:r>
      <w:r w:rsidR="0021714D">
        <w:rPr>
          <w:rFonts w:ascii="Arial" w:eastAsia="Times New Roman" w:hAnsi="Arial" w:cs="Arial"/>
          <w:color w:val="222222"/>
          <w:sz w:val="20"/>
          <w:szCs w:val="20"/>
        </w:rPr>
        <w:t>November 15</w:t>
      </w:r>
      <w:r w:rsidR="001F6476">
        <w:rPr>
          <w:rFonts w:ascii="Arial" w:eastAsia="Times New Roman" w:hAnsi="Arial" w:cs="Arial"/>
          <w:color w:val="222222"/>
          <w:sz w:val="20"/>
          <w:szCs w:val="20"/>
        </w:rPr>
        <w:t>, 2016</w:t>
      </w:r>
    </w:p>
    <w:p w:rsidR="00B277CE" w:rsidRDefault="00E56F1D" w:rsidP="00E56F1D">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2006 Consolidated Atlantic Highly Migratory Species (HMS) Fishery Management Plan</w:t>
      </w:r>
      <w:r w:rsidR="00B277CE">
        <w:rPr>
          <w:rFonts w:ascii="Arial" w:eastAsia="Times New Roman" w:hAnsi="Arial" w:cs="Arial"/>
          <w:color w:val="222222"/>
          <w:sz w:val="20"/>
          <w:szCs w:val="20"/>
        </w:rPr>
        <w:t xml:space="preserve"> (FMP)</w:t>
      </w:r>
      <w:r>
        <w:rPr>
          <w:rFonts w:ascii="Arial" w:eastAsia="Times New Roman" w:hAnsi="Arial" w:cs="Arial"/>
          <w:color w:val="222222"/>
          <w:sz w:val="20"/>
          <w:szCs w:val="20"/>
        </w:rPr>
        <w:t xml:space="preserve"> includes management measures for </w:t>
      </w:r>
      <w:r w:rsidR="000A4100" w:rsidRPr="000A4100">
        <w:rPr>
          <w:rFonts w:ascii="Arial" w:eastAsia="Times New Roman" w:hAnsi="Arial" w:cs="Arial"/>
          <w:color w:val="222222"/>
          <w:sz w:val="20"/>
          <w:szCs w:val="20"/>
        </w:rPr>
        <w:t>Atlantic bluefin, bigeye, albacore, yellowfin, and skipjack tunas; Atlantic swordfish; Atlantic blue and white marlin, sailfish, and roundscale and longbill spearfish; and oceanic sharks</w:t>
      </w:r>
      <w:r>
        <w:rPr>
          <w:rFonts w:ascii="Arial" w:eastAsia="Times New Roman" w:hAnsi="Arial" w:cs="Arial"/>
          <w:color w:val="222222"/>
          <w:sz w:val="20"/>
          <w:szCs w:val="20"/>
        </w:rPr>
        <w:t xml:space="preserve"> that are managed by the Secretary of Commerce per the Magnuson-Stevens Fishery Conservation and Management Act.  . </w:t>
      </w:r>
    </w:p>
    <w:p w:rsidR="00E56F1D" w:rsidRDefault="00B277CE" w:rsidP="00B277C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number of FMPs with defined fishery-dependent data collection monitoring goals:</w:t>
      </w:r>
    </w:p>
    <w:p w:rsidR="00B277CE" w:rsidRDefault="00B277CE" w:rsidP="00B277CE">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One</w:t>
      </w:r>
      <w:r w:rsidR="00FC2F14">
        <w:rPr>
          <w:rFonts w:ascii="Arial" w:eastAsia="Times New Roman" w:hAnsi="Arial" w:cs="Arial"/>
          <w:color w:val="222222"/>
          <w:sz w:val="20"/>
          <w:szCs w:val="20"/>
        </w:rPr>
        <w:t xml:space="preserve"> (100%)</w:t>
      </w:r>
      <w:r>
        <w:rPr>
          <w:rFonts w:ascii="Arial" w:eastAsia="Times New Roman" w:hAnsi="Arial" w:cs="Arial"/>
          <w:color w:val="222222"/>
          <w:sz w:val="20"/>
          <w:szCs w:val="20"/>
        </w:rPr>
        <w:t>; the 2006 Consolidated HMS FMP contains defined fishery-dependent data collection goals</w:t>
      </w:r>
      <w:r w:rsidR="00FC2F14">
        <w:rPr>
          <w:rFonts w:ascii="Arial" w:eastAsia="Times New Roman" w:hAnsi="Arial" w:cs="Arial"/>
          <w:color w:val="222222"/>
          <w:sz w:val="20"/>
          <w:szCs w:val="20"/>
        </w:rPr>
        <w:t xml:space="preserve">, including self-reporting, on-board observer, electronic reporting, and </w:t>
      </w:r>
      <w:r w:rsidR="000A4100">
        <w:rPr>
          <w:rFonts w:ascii="Arial" w:eastAsia="Times New Roman" w:hAnsi="Arial" w:cs="Arial"/>
          <w:color w:val="222222"/>
          <w:sz w:val="20"/>
          <w:szCs w:val="20"/>
        </w:rPr>
        <w:t xml:space="preserve">electronic </w:t>
      </w:r>
      <w:r w:rsidR="00FC2F14">
        <w:rPr>
          <w:rFonts w:ascii="Arial" w:eastAsia="Times New Roman" w:hAnsi="Arial" w:cs="Arial"/>
          <w:color w:val="222222"/>
          <w:sz w:val="20"/>
          <w:szCs w:val="20"/>
        </w:rPr>
        <w:t>monitoring programs</w:t>
      </w:r>
      <w:r>
        <w:rPr>
          <w:rFonts w:ascii="Arial" w:eastAsia="Times New Roman" w:hAnsi="Arial" w:cs="Arial"/>
          <w:color w:val="222222"/>
          <w:sz w:val="20"/>
          <w:szCs w:val="20"/>
        </w:rPr>
        <w:t>.</w:t>
      </w:r>
    </w:p>
    <w:p w:rsidR="00B277CE" w:rsidRDefault="00B277CE" w:rsidP="00B277CE">
      <w:pPr>
        <w:pStyle w:val="ListParagraph"/>
        <w:shd w:val="clear" w:color="auto" w:fill="FFFFFF"/>
        <w:spacing w:before="100" w:beforeAutospacing="1" w:after="100" w:afterAutospacing="1" w:line="240" w:lineRule="auto"/>
        <w:ind w:left="1490"/>
        <w:rPr>
          <w:rFonts w:ascii="Arial" w:eastAsia="Times New Roman" w:hAnsi="Arial" w:cs="Arial"/>
          <w:color w:val="222222"/>
          <w:sz w:val="20"/>
          <w:szCs w:val="20"/>
        </w:rPr>
      </w:pPr>
    </w:p>
    <w:p w:rsidR="00B277CE" w:rsidRDefault="00B277CE" w:rsidP="00B277C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sidRPr="00E56F1D">
        <w:rPr>
          <w:rFonts w:ascii="Arial" w:eastAsia="Times New Roman" w:hAnsi="Arial" w:cs="Arial"/>
          <w:color w:val="222222"/>
          <w:sz w:val="20"/>
          <w:szCs w:val="20"/>
        </w:rPr>
        <w:t>The number of FMPs reviewed to identify fisheries where the adoption of additional electronic technologies would be appropriate for achieving data needs</w:t>
      </w:r>
      <w:r>
        <w:rPr>
          <w:rFonts w:ascii="Arial" w:eastAsia="Times New Roman" w:hAnsi="Arial" w:cs="Arial"/>
          <w:color w:val="222222"/>
          <w:sz w:val="20"/>
          <w:szCs w:val="20"/>
        </w:rPr>
        <w:t>:</w:t>
      </w:r>
    </w:p>
    <w:p w:rsidR="00B277CE" w:rsidRDefault="00B277CE" w:rsidP="00B277CE">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One</w:t>
      </w:r>
      <w:r w:rsidR="00FC2F14">
        <w:rPr>
          <w:rFonts w:ascii="Arial" w:eastAsia="Times New Roman" w:hAnsi="Arial" w:cs="Arial"/>
          <w:color w:val="222222"/>
          <w:sz w:val="20"/>
          <w:szCs w:val="20"/>
        </w:rPr>
        <w:t xml:space="preserve"> (100%)</w:t>
      </w:r>
      <w:r>
        <w:rPr>
          <w:rFonts w:ascii="Arial" w:eastAsia="Times New Roman" w:hAnsi="Arial" w:cs="Arial"/>
          <w:color w:val="222222"/>
          <w:sz w:val="20"/>
          <w:szCs w:val="20"/>
        </w:rPr>
        <w:t xml:space="preserve">; the 2006 Consolidated HMS FMP was reviewed and the pelagic longline fishery was identified for electronic monitoring </w:t>
      </w:r>
      <w:r w:rsidR="00C91199">
        <w:rPr>
          <w:rFonts w:ascii="Arial" w:eastAsia="Times New Roman" w:hAnsi="Arial" w:cs="Arial"/>
          <w:color w:val="222222"/>
          <w:sz w:val="20"/>
          <w:szCs w:val="20"/>
        </w:rPr>
        <w:t xml:space="preserve">and the bluefin tuna </w:t>
      </w:r>
      <w:r w:rsidR="00C76CF6">
        <w:rPr>
          <w:rFonts w:ascii="Arial" w:eastAsia="Times New Roman" w:hAnsi="Arial" w:cs="Arial"/>
          <w:color w:val="222222"/>
          <w:sz w:val="20"/>
          <w:szCs w:val="20"/>
        </w:rPr>
        <w:t xml:space="preserve">purse seine and </w:t>
      </w:r>
      <w:r w:rsidR="00C91199">
        <w:rPr>
          <w:rFonts w:ascii="Arial" w:eastAsia="Times New Roman" w:hAnsi="Arial" w:cs="Arial"/>
          <w:color w:val="222222"/>
          <w:sz w:val="20"/>
          <w:szCs w:val="20"/>
        </w:rPr>
        <w:t xml:space="preserve">commercial handgear fisheries were identified for electronic reporting </w:t>
      </w:r>
      <w:r>
        <w:rPr>
          <w:rFonts w:ascii="Arial" w:eastAsia="Times New Roman" w:hAnsi="Arial" w:cs="Arial"/>
          <w:color w:val="222222"/>
          <w:sz w:val="20"/>
          <w:szCs w:val="20"/>
        </w:rPr>
        <w:t xml:space="preserve">in 2015, in addition to </w:t>
      </w:r>
      <w:r w:rsidR="00C76CF6">
        <w:rPr>
          <w:rFonts w:ascii="Arial" w:eastAsia="Times New Roman" w:hAnsi="Arial" w:cs="Arial"/>
          <w:color w:val="222222"/>
          <w:sz w:val="20"/>
          <w:szCs w:val="20"/>
        </w:rPr>
        <w:t xml:space="preserve">existing </w:t>
      </w:r>
      <w:r>
        <w:rPr>
          <w:rFonts w:ascii="Arial" w:eastAsia="Times New Roman" w:hAnsi="Arial" w:cs="Arial"/>
          <w:color w:val="222222"/>
          <w:sz w:val="20"/>
          <w:szCs w:val="20"/>
        </w:rPr>
        <w:t>electronic monitoring in the pelagic longline and shark bottom longline fisheries</w:t>
      </w:r>
      <w:r w:rsidR="00C76CF6">
        <w:rPr>
          <w:rFonts w:ascii="Arial" w:eastAsia="Times New Roman" w:hAnsi="Arial" w:cs="Arial"/>
          <w:color w:val="222222"/>
          <w:sz w:val="20"/>
          <w:szCs w:val="20"/>
        </w:rPr>
        <w:t xml:space="preserve"> and electronic reporting in the HMS recreational fishery and commercial dealer reporting</w:t>
      </w:r>
      <w:r>
        <w:rPr>
          <w:rFonts w:ascii="Arial" w:eastAsia="Times New Roman" w:hAnsi="Arial" w:cs="Arial"/>
          <w:color w:val="222222"/>
          <w:sz w:val="20"/>
          <w:szCs w:val="20"/>
        </w:rPr>
        <w:t xml:space="preserve">.  </w:t>
      </w:r>
      <w:r w:rsidR="00C91199">
        <w:rPr>
          <w:rFonts w:ascii="Arial" w:eastAsia="Times New Roman" w:hAnsi="Arial" w:cs="Arial"/>
          <w:color w:val="222222"/>
          <w:sz w:val="20"/>
          <w:szCs w:val="20"/>
        </w:rPr>
        <w:t xml:space="preserve">Electronic reporting, pending additional resources, was identified as appropriate for </w:t>
      </w:r>
      <w:r w:rsidR="00C76CF6">
        <w:rPr>
          <w:rFonts w:ascii="Arial" w:eastAsia="Times New Roman" w:hAnsi="Arial" w:cs="Arial"/>
          <w:color w:val="222222"/>
          <w:sz w:val="20"/>
          <w:szCs w:val="20"/>
        </w:rPr>
        <w:t xml:space="preserve">the pelagic longline fishery (electronic logbooks), HMS charter/headboat fisheries (electronic logbooks); </w:t>
      </w:r>
      <w:r w:rsidR="00201D23">
        <w:rPr>
          <w:rFonts w:ascii="Arial" w:eastAsia="Times New Roman" w:hAnsi="Arial" w:cs="Arial"/>
          <w:color w:val="222222"/>
          <w:sz w:val="20"/>
          <w:szCs w:val="20"/>
        </w:rPr>
        <w:t>and online HMS tournament registration and reporting.</w:t>
      </w:r>
    </w:p>
    <w:p w:rsidR="00B277CE" w:rsidRDefault="00B277CE" w:rsidP="00B277CE">
      <w:pPr>
        <w:pStyle w:val="ListParagraph"/>
        <w:shd w:val="clear" w:color="auto" w:fill="FFFFFF"/>
        <w:spacing w:before="100" w:beforeAutospacing="1" w:after="100" w:afterAutospacing="1" w:line="240" w:lineRule="auto"/>
        <w:ind w:left="1490"/>
        <w:rPr>
          <w:rFonts w:ascii="Arial" w:eastAsia="Times New Roman" w:hAnsi="Arial" w:cs="Arial"/>
          <w:color w:val="222222"/>
          <w:sz w:val="20"/>
          <w:szCs w:val="20"/>
        </w:rPr>
      </w:pPr>
    </w:p>
    <w:p w:rsidR="00B277CE" w:rsidRDefault="00B277CE" w:rsidP="00B277CE">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sidRPr="00E56F1D">
        <w:rPr>
          <w:rFonts w:ascii="Arial" w:eastAsia="Times New Roman" w:hAnsi="Arial" w:cs="Arial"/>
          <w:color w:val="222222"/>
          <w:sz w:val="20"/>
          <w:szCs w:val="20"/>
        </w:rPr>
        <w:t>For fisheries where additional electronic technologies are identified as appropriate, the number of FMPs with electronic technologies incorporated into fishery-dependent data collection programs</w:t>
      </w:r>
    </w:p>
    <w:p w:rsidR="00BC4920" w:rsidRDefault="00B277CE" w:rsidP="00BC4920">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One</w:t>
      </w:r>
      <w:r w:rsidR="00FC2F14">
        <w:rPr>
          <w:rFonts w:ascii="Arial" w:eastAsia="Times New Roman" w:hAnsi="Arial" w:cs="Arial"/>
          <w:color w:val="222222"/>
          <w:sz w:val="20"/>
          <w:szCs w:val="20"/>
        </w:rPr>
        <w:t xml:space="preserve"> (100%)</w:t>
      </w:r>
      <w:r>
        <w:rPr>
          <w:rFonts w:ascii="Arial" w:eastAsia="Times New Roman" w:hAnsi="Arial" w:cs="Arial"/>
          <w:color w:val="222222"/>
          <w:sz w:val="20"/>
          <w:szCs w:val="20"/>
        </w:rPr>
        <w:t xml:space="preserve">; the 2006 Consolidated HMS FMP contains </w:t>
      </w:r>
      <w:r w:rsidR="008854E9">
        <w:rPr>
          <w:rFonts w:ascii="Arial" w:eastAsia="Times New Roman" w:hAnsi="Arial" w:cs="Arial"/>
          <w:color w:val="222222"/>
          <w:sz w:val="20"/>
          <w:szCs w:val="20"/>
        </w:rPr>
        <w:t xml:space="preserve">fishery-dependent data collection and </w:t>
      </w:r>
      <w:r>
        <w:rPr>
          <w:rFonts w:ascii="Arial" w:eastAsia="Times New Roman" w:hAnsi="Arial" w:cs="Arial"/>
          <w:color w:val="222222"/>
          <w:sz w:val="20"/>
          <w:szCs w:val="20"/>
        </w:rPr>
        <w:t>management measures for the pelagic longline</w:t>
      </w:r>
      <w:r w:rsidR="008854E9">
        <w:rPr>
          <w:rFonts w:ascii="Arial" w:eastAsia="Times New Roman" w:hAnsi="Arial" w:cs="Arial"/>
          <w:color w:val="222222"/>
          <w:sz w:val="20"/>
          <w:szCs w:val="20"/>
        </w:rPr>
        <w:t>,</w:t>
      </w:r>
      <w:r>
        <w:rPr>
          <w:rFonts w:ascii="Arial" w:eastAsia="Times New Roman" w:hAnsi="Arial" w:cs="Arial"/>
          <w:color w:val="222222"/>
          <w:sz w:val="20"/>
          <w:szCs w:val="20"/>
        </w:rPr>
        <w:t xml:space="preserve"> bluefin tuna </w:t>
      </w:r>
      <w:r w:rsidR="000A4100">
        <w:rPr>
          <w:rFonts w:ascii="Arial" w:eastAsia="Times New Roman" w:hAnsi="Arial" w:cs="Arial"/>
          <w:color w:val="222222"/>
          <w:sz w:val="20"/>
          <w:szCs w:val="20"/>
        </w:rPr>
        <w:t>commercial</w:t>
      </w:r>
      <w:r w:rsidR="008854E9">
        <w:rPr>
          <w:rFonts w:ascii="Arial" w:eastAsia="Times New Roman" w:hAnsi="Arial" w:cs="Arial"/>
          <w:color w:val="222222"/>
          <w:sz w:val="20"/>
          <w:szCs w:val="20"/>
        </w:rPr>
        <w:t>,</w:t>
      </w:r>
      <w:r>
        <w:rPr>
          <w:rFonts w:ascii="Arial" w:eastAsia="Times New Roman" w:hAnsi="Arial" w:cs="Arial"/>
          <w:color w:val="222222"/>
          <w:sz w:val="20"/>
          <w:szCs w:val="20"/>
        </w:rPr>
        <w:t xml:space="preserve"> HMS recreational</w:t>
      </w:r>
      <w:r w:rsidR="008854E9">
        <w:rPr>
          <w:rFonts w:ascii="Arial" w:eastAsia="Times New Roman" w:hAnsi="Arial" w:cs="Arial"/>
          <w:color w:val="222222"/>
          <w:sz w:val="20"/>
          <w:szCs w:val="20"/>
        </w:rPr>
        <w:t>,</w:t>
      </w:r>
      <w:r>
        <w:rPr>
          <w:rFonts w:ascii="Arial" w:eastAsia="Times New Roman" w:hAnsi="Arial" w:cs="Arial"/>
          <w:color w:val="222222"/>
          <w:sz w:val="20"/>
          <w:szCs w:val="20"/>
        </w:rPr>
        <w:t xml:space="preserve"> and </w:t>
      </w:r>
      <w:r w:rsidR="008854E9">
        <w:rPr>
          <w:rFonts w:ascii="Arial" w:eastAsia="Times New Roman" w:hAnsi="Arial" w:cs="Arial"/>
          <w:color w:val="222222"/>
          <w:sz w:val="20"/>
          <w:szCs w:val="20"/>
        </w:rPr>
        <w:t xml:space="preserve">HMS </w:t>
      </w:r>
      <w:r>
        <w:rPr>
          <w:rFonts w:ascii="Arial" w:eastAsia="Times New Roman" w:hAnsi="Arial" w:cs="Arial"/>
          <w:color w:val="222222"/>
          <w:sz w:val="20"/>
          <w:szCs w:val="20"/>
        </w:rPr>
        <w:t xml:space="preserve">charter/headboat fisheries for which additional electronic technologies were identified as appropriate, pending additional resources. </w:t>
      </w:r>
      <w:r w:rsidR="00224BB7">
        <w:rPr>
          <w:rFonts w:ascii="Arial" w:eastAsia="Times New Roman" w:hAnsi="Arial" w:cs="Arial"/>
          <w:color w:val="222222"/>
          <w:sz w:val="20"/>
          <w:szCs w:val="20"/>
        </w:rPr>
        <w:t xml:space="preserve"> Dealers purchasing all HMS must report electronically.</w:t>
      </w:r>
    </w:p>
    <w:p w:rsidR="00BC4920" w:rsidRDefault="00BC4920" w:rsidP="00BC4920">
      <w:pPr>
        <w:pStyle w:val="ListParagraph"/>
        <w:shd w:val="clear" w:color="auto" w:fill="FFFFFF"/>
        <w:spacing w:before="100" w:beforeAutospacing="1" w:after="100" w:afterAutospacing="1" w:line="240" w:lineRule="auto"/>
        <w:ind w:left="770"/>
        <w:rPr>
          <w:rFonts w:ascii="Arial" w:eastAsia="Times New Roman" w:hAnsi="Arial" w:cs="Arial"/>
          <w:color w:val="222222"/>
          <w:sz w:val="20"/>
          <w:szCs w:val="20"/>
        </w:rPr>
      </w:pPr>
    </w:p>
    <w:p w:rsidR="00BC4920" w:rsidRDefault="00BC4920" w:rsidP="00BC4920">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Progress at the fishery level, i.e. the appropriate unit within a FMP that better reflects the application of electronic technologies:</w:t>
      </w:r>
    </w:p>
    <w:p w:rsidR="00FF2804" w:rsidRDefault="00FF2804" w:rsidP="00F9411D">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Prior to 2015: </w:t>
      </w:r>
    </w:p>
    <w:p w:rsidR="00FF2804" w:rsidRDefault="00FF2804"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Atlantic pelagic longline and bottom longline fisheries were monitored electronically via vessel monitoring systems (VMS). </w:t>
      </w:r>
    </w:p>
    <w:p w:rsidR="00FF2804" w:rsidRDefault="00FF2804"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w:t>
      </w:r>
      <w:r w:rsidR="0071146D">
        <w:rPr>
          <w:rFonts w:ascii="Arial" w:eastAsia="Times New Roman" w:hAnsi="Arial" w:cs="Arial"/>
          <w:color w:val="222222"/>
          <w:sz w:val="20"/>
          <w:szCs w:val="20"/>
        </w:rPr>
        <w:t>he HMS Angling and Charter/H</w:t>
      </w:r>
      <w:r>
        <w:rPr>
          <w:rFonts w:ascii="Arial" w:eastAsia="Times New Roman" w:hAnsi="Arial" w:cs="Arial"/>
          <w:color w:val="222222"/>
          <w:sz w:val="20"/>
          <w:szCs w:val="20"/>
        </w:rPr>
        <w:t>eadboat vessels were required to report all non-tournament landings of bluefin tuna, swordfish, blue and white marlin, and roundscale spearfish</w:t>
      </w:r>
      <w:r w:rsidR="000A4100">
        <w:rPr>
          <w:rFonts w:ascii="Arial" w:eastAsia="Times New Roman" w:hAnsi="Arial" w:cs="Arial"/>
          <w:color w:val="222222"/>
          <w:sz w:val="20"/>
          <w:szCs w:val="20"/>
        </w:rPr>
        <w:t xml:space="preserve"> electronically via a web-based system as well as an app</w:t>
      </w:r>
      <w:r>
        <w:rPr>
          <w:rFonts w:ascii="Arial" w:eastAsia="Times New Roman" w:hAnsi="Arial" w:cs="Arial"/>
          <w:color w:val="222222"/>
          <w:sz w:val="20"/>
          <w:szCs w:val="20"/>
        </w:rPr>
        <w:t xml:space="preserve">.  </w:t>
      </w:r>
    </w:p>
    <w:p w:rsidR="00FF2804" w:rsidRDefault="00FF2804"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All HMS dealers were required to report all purchase</w:t>
      </w:r>
      <w:r w:rsidR="00A527CC">
        <w:rPr>
          <w:rFonts w:ascii="Arial" w:eastAsia="Times New Roman" w:hAnsi="Arial" w:cs="Arial"/>
          <w:color w:val="222222"/>
          <w:sz w:val="20"/>
          <w:szCs w:val="20"/>
        </w:rPr>
        <w:t>s</w:t>
      </w:r>
      <w:r>
        <w:rPr>
          <w:rFonts w:ascii="Arial" w:eastAsia="Times New Roman" w:hAnsi="Arial" w:cs="Arial"/>
          <w:color w:val="222222"/>
          <w:sz w:val="20"/>
          <w:szCs w:val="20"/>
        </w:rPr>
        <w:t xml:space="preserve"> </w:t>
      </w:r>
      <w:r w:rsidR="00263BA8">
        <w:rPr>
          <w:rFonts w:ascii="Arial" w:eastAsia="Times New Roman" w:hAnsi="Arial" w:cs="Arial"/>
          <w:color w:val="222222"/>
          <w:sz w:val="20"/>
          <w:szCs w:val="20"/>
        </w:rPr>
        <w:t xml:space="preserve">of </w:t>
      </w:r>
      <w:r>
        <w:rPr>
          <w:rFonts w:ascii="Arial" w:eastAsia="Times New Roman" w:hAnsi="Arial" w:cs="Arial"/>
          <w:color w:val="222222"/>
          <w:sz w:val="20"/>
          <w:szCs w:val="20"/>
        </w:rPr>
        <w:t xml:space="preserve">HMS </w:t>
      </w:r>
      <w:r w:rsidR="00263BA8">
        <w:rPr>
          <w:rFonts w:ascii="Arial" w:eastAsia="Times New Roman" w:hAnsi="Arial" w:cs="Arial"/>
          <w:color w:val="222222"/>
          <w:sz w:val="20"/>
          <w:szCs w:val="20"/>
        </w:rPr>
        <w:t xml:space="preserve">(except for bluefin tuna) </w:t>
      </w:r>
      <w:r>
        <w:rPr>
          <w:rFonts w:ascii="Arial" w:eastAsia="Times New Roman" w:hAnsi="Arial" w:cs="Arial"/>
          <w:color w:val="222222"/>
          <w:sz w:val="20"/>
          <w:szCs w:val="20"/>
        </w:rPr>
        <w:t xml:space="preserve">via the electronic dealer reporting system (eDealer).  </w:t>
      </w:r>
    </w:p>
    <w:p w:rsidR="00F9411D" w:rsidRDefault="00FF2804"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HMS Angling and Charter/Headboat vessels were able to report live </w:t>
      </w:r>
      <w:r w:rsidR="00F9411D">
        <w:rPr>
          <w:rFonts w:ascii="Arial" w:eastAsia="Times New Roman" w:hAnsi="Arial" w:cs="Arial"/>
          <w:color w:val="222222"/>
          <w:sz w:val="20"/>
          <w:szCs w:val="20"/>
        </w:rPr>
        <w:t>release</w:t>
      </w:r>
      <w:r>
        <w:rPr>
          <w:rFonts w:ascii="Arial" w:eastAsia="Times New Roman" w:hAnsi="Arial" w:cs="Arial"/>
          <w:color w:val="222222"/>
          <w:sz w:val="20"/>
          <w:szCs w:val="20"/>
        </w:rPr>
        <w:t>s of shortfin</w:t>
      </w:r>
      <w:r w:rsidR="00F9411D">
        <w:rPr>
          <w:rFonts w:ascii="Arial" w:eastAsia="Times New Roman" w:hAnsi="Arial" w:cs="Arial"/>
          <w:color w:val="222222"/>
          <w:sz w:val="20"/>
          <w:szCs w:val="20"/>
        </w:rPr>
        <w:t xml:space="preserve"> mako</w:t>
      </w:r>
      <w:r>
        <w:rPr>
          <w:rFonts w:ascii="Arial" w:eastAsia="Times New Roman" w:hAnsi="Arial" w:cs="Arial"/>
          <w:color w:val="222222"/>
          <w:sz w:val="20"/>
          <w:szCs w:val="20"/>
        </w:rPr>
        <w:t xml:space="preserve"> sharks via an app.</w:t>
      </w:r>
    </w:p>
    <w:p w:rsidR="00FF2804" w:rsidRDefault="00FF2804" w:rsidP="00F9411D">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Objectives for 2015-2017:</w:t>
      </w:r>
    </w:p>
    <w:p w:rsidR="00FF2804" w:rsidRDefault="00BC44B8"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Effective January 1, 2015</w:t>
      </w:r>
      <w:r w:rsidR="00FF2804">
        <w:rPr>
          <w:rFonts w:ascii="Arial" w:eastAsia="Times New Roman" w:hAnsi="Arial" w:cs="Arial"/>
          <w:color w:val="222222"/>
          <w:sz w:val="20"/>
          <w:szCs w:val="20"/>
        </w:rPr>
        <w:t>, Amendment 7 to the 2006 Consolidated HMS FMP implemented a variety of new electronic technologies, including electronic reporting of daily catches of bluefin tuna in the pelagic longline and purse seine fisheries via VMS units, electronic reporting of bluefin tuna catches in the pelagic longline and purse seine fisheries via the web-based Individual Bluefin Quota system, electronic reporting for bluefin tuna catches for the General, Harpoon, and Charter/</w:t>
      </w:r>
      <w:r w:rsidR="0071146D">
        <w:rPr>
          <w:rFonts w:ascii="Arial" w:eastAsia="Times New Roman" w:hAnsi="Arial" w:cs="Arial"/>
          <w:color w:val="222222"/>
          <w:sz w:val="20"/>
          <w:szCs w:val="20"/>
        </w:rPr>
        <w:t>Headboat fisheries via a web-based</w:t>
      </w:r>
      <w:r w:rsidR="000A4100">
        <w:rPr>
          <w:rFonts w:ascii="Arial" w:eastAsia="Times New Roman" w:hAnsi="Arial" w:cs="Arial"/>
          <w:color w:val="222222"/>
          <w:sz w:val="20"/>
          <w:szCs w:val="20"/>
        </w:rPr>
        <w:t>/app</w:t>
      </w:r>
      <w:r w:rsidR="0071146D">
        <w:rPr>
          <w:rFonts w:ascii="Arial" w:eastAsia="Times New Roman" w:hAnsi="Arial" w:cs="Arial"/>
          <w:color w:val="222222"/>
          <w:sz w:val="20"/>
          <w:szCs w:val="20"/>
        </w:rPr>
        <w:t xml:space="preserve"> reporting system</w:t>
      </w:r>
      <w:r>
        <w:rPr>
          <w:rFonts w:ascii="Arial" w:eastAsia="Times New Roman" w:hAnsi="Arial" w:cs="Arial"/>
          <w:color w:val="222222"/>
          <w:sz w:val="20"/>
          <w:szCs w:val="20"/>
        </w:rPr>
        <w:t>, and effective June 1, 2015, electronic monitoring in the pelagic longline fishery</w:t>
      </w:r>
      <w:r w:rsidR="0071146D">
        <w:rPr>
          <w:rFonts w:ascii="Arial" w:eastAsia="Times New Roman" w:hAnsi="Arial" w:cs="Arial"/>
          <w:color w:val="222222"/>
          <w:sz w:val="20"/>
          <w:szCs w:val="20"/>
        </w:rPr>
        <w:t>.</w:t>
      </w:r>
    </w:p>
    <w:p w:rsidR="0071146D" w:rsidRDefault="0071146D"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HMS Management Division </w:t>
      </w:r>
      <w:r w:rsidR="00291A05">
        <w:rPr>
          <w:rFonts w:ascii="Arial" w:eastAsia="Times New Roman" w:hAnsi="Arial" w:cs="Arial"/>
          <w:color w:val="222222"/>
          <w:sz w:val="20"/>
          <w:szCs w:val="20"/>
        </w:rPr>
        <w:t xml:space="preserve">staff </w:t>
      </w:r>
      <w:r>
        <w:rPr>
          <w:rFonts w:ascii="Arial" w:eastAsia="Times New Roman" w:hAnsi="Arial" w:cs="Arial"/>
          <w:color w:val="222222"/>
          <w:sz w:val="20"/>
          <w:szCs w:val="20"/>
        </w:rPr>
        <w:t>work</w:t>
      </w:r>
      <w:r w:rsidR="0021714D">
        <w:rPr>
          <w:rFonts w:ascii="Arial" w:eastAsia="Times New Roman" w:hAnsi="Arial" w:cs="Arial"/>
          <w:color w:val="222222"/>
          <w:sz w:val="20"/>
          <w:szCs w:val="20"/>
        </w:rPr>
        <w:t xml:space="preserve">ed </w:t>
      </w:r>
      <w:r>
        <w:rPr>
          <w:rFonts w:ascii="Arial" w:eastAsia="Times New Roman" w:hAnsi="Arial" w:cs="Arial"/>
          <w:color w:val="222222"/>
          <w:sz w:val="20"/>
          <w:szCs w:val="20"/>
        </w:rPr>
        <w:t xml:space="preserve">cooperatively with the Northeast Fisheries Science Center </w:t>
      </w:r>
      <w:r w:rsidR="0021714D">
        <w:rPr>
          <w:rFonts w:ascii="Arial" w:eastAsia="Times New Roman" w:hAnsi="Arial" w:cs="Arial"/>
          <w:color w:val="222222"/>
          <w:sz w:val="20"/>
          <w:szCs w:val="20"/>
        </w:rPr>
        <w:t xml:space="preserve">and the Atlantic States Marine Fisheries Commission </w:t>
      </w:r>
      <w:r>
        <w:rPr>
          <w:rFonts w:ascii="Arial" w:eastAsia="Times New Roman" w:hAnsi="Arial" w:cs="Arial"/>
          <w:color w:val="222222"/>
          <w:sz w:val="20"/>
          <w:szCs w:val="20"/>
        </w:rPr>
        <w:t xml:space="preserve">to develop an </w:t>
      </w:r>
      <w:r w:rsidR="00F9411D">
        <w:rPr>
          <w:rFonts w:ascii="Arial" w:eastAsia="Times New Roman" w:hAnsi="Arial" w:cs="Arial"/>
          <w:color w:val="222222"/>
          <w:sz w:val="20"/>
          <w:szCs w:val="20"/>
        </w:rPr>
        <w:t xml:space="preserve">electronic </w:t>
      </w:r>
      <w:r>
        <w:rPr>
          <w:rFonts w:ascii="Arial" w:eastAsia="Times New Roman" w:hAnsi="Arial" w:cs="Arial"/>
          <w:color w:val="222222"/>
          <w:sz w:val="20"/>
          <w:szCs w:val="20"/>
        </w:rPr>
        <w:t>reporting portal for bluefin tuna dealers</w:t>
      </w:r>
      <w:r w:rsidR="00F9411D">
        <w:rPr>
          <w:rFonts w:ascii="Arial" w:eastAsia="Times New Roman" w:hAnsi="Arial" w:cs="Arial"/>
          <w:color w:val="222222"/>
          <w:sz w:val="20"/>
          <w:szCs w:val="20"/>
        </w:rPr>
        <w:t xml:space="preserve">, </w:t>
      </w:r>
      <w:r w:rsidR="0021714D">
        <w:rPr>
          <w:rFonts w:ascii="Arial" w:eastAsia="Times New Roman" w:hAnsi="Arial" w:cs="Arial"/>
          <w:color w:val="222222"/>
          <w:sz w:val="20"/>
          <w:szCs w:val="20"/>
        </w:rPr>
        <w:t xml:space="preserve">which </w:t>
      </w:r>
      <w:proofErr w:type="gramStart"/>
      <w:r w:rsidR="0021714D">
        <w:rPr>
          <w:rFonts w:ascii="Arial" w:eastAsia="Times New Roman" w:hAnsi="Arial" w:cs="Arial"/>
          <w:color w:val="222222"/>
          <w:sz w:val="20"/>
          <w:szCs w:val="20"/>
        </w:rPr>
        <w:t xml:space="preserve">was </w:t>
      </w:r>
      <w:r>
        <w:rPr>
          <w:rFonts w:ascii="Arial" w:eastAsia="Times New Roman" w:hAnsi="Arial" w:cs="Arial"/>
          <w:color w:val="222222"/>
          <w:sz w:val="20"/>
          <w:szCs w:val="20"/>
        </w:rPr>
        <w:t xml:space="preserve"> implement</w:t>
      </w:r>
      <w:r w:rsidR="0021714D">
        <w:rPr>
          <w:rFonts w:ascii="Arial" w:eastAsia="Times New Roman" w:hAnsi="Arial" w:cs="Arial"/>
          <w:color w:val="222222"/>
          <w:sz w:val="20"/>
          <w:szCs w:val="20"/>
        </w:rPr>
        <w:t>ed</w:t>
      </w:r>
      <w:proofErr w:type="gramEnd"/>
      <w:r>
        <w:rPr>
          <w:rFonts w:ascii="Arial" w:eastAsia="Times New Roman" w:hAnsi="Arial" w:cs="Arial"/>
          <w:color w:val="222222"/>
          <w:sz w:val="20"/>
          <w:szCs w:val="20"/>
        </w:rPr>
        <w:t xml:space="preserve"> </w:t>
      </w:r>
      <w:r w:rsidR="0021714D">
        <w:rPr>
          <w:rFonts w:ascii="Arial" w:eastAsia="Times New Roman" w:hAnsi="Arial" w:cs="Arial"/>
          <w:color w:val="222222"/>
          <w:sz w:val="20"/>
          <w:szCs w:val="20"/>
        </w:rPr>
        <w:t xml:space="preserve">in </w:t>
      </w:r>
      <w:r w:rsidR="007C160B">
        <w:rPr>
          <w:rFonts w:ascii="Arial" w:eastAsia="Times New Roman" w:hAnsi="Arial" w:cs="Arial"/>
          <w:color w:val="222222"/>
          <w:sz w:val="20"/>
          <w:szCs w:val="20"/>
        </w:rPr>
        <w:t>Ju</w:t>
      </w:r>
      <w:r w:rsidR="0021714D">
        <w:rPr>
          <w:rFonts w:ascii="Arial" w:eastAsia="Times New Roman" w:hAnsi="Arial" w:cs="Arial"/>
          <w:color w:val="222222"/>
          <w:sz w:val="20"/>
          <w:szCs w:val="20"/>
        </w:rPr>
        <w:t>ly</w:t>
      </w:r>
      <w:r w:rsidR="007C160B">
        <w:rPr>
          <w:rFonts w:ascii="Arial" w:eastAsia="Times New Roman" w:hAnsi="Arial" w:cs="Arial"/>
          <w:color w:val="222222"/>
          <w:sz w:val="20"/>
          <w:szCs w:val="20"/>
        </w:rPr>
        <w:t xml:space="preserve"> </w:t>
      </w:r>
      <w:r>
        <w:rPr>
          <w:rFonts w:ascii="Arial" w:eastAsia="Times New Roman" w:hAnsi="Arial" w:cs="Arial"/>
          <w:color w:val="222222"/>
          <w:sz w:val="20"/>
          <w:szCs w:val="20"/>
        </w:rPr>
        <w:t>2016.</w:t>
      </w:r>
    </w:p>
    <w:p w:rsidR="0071146D" w:rsidRDefault="000E090C"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HMS Management Division continues to work with the Southeast Fisheries Science Center in the development of electronic logbooks for fishermen using various commercial gear types including handline, bandit reel, and longline</w:t>
      </w:r>
      <w:r w:rsidRPr="0021714D">
        <w:rPr>
          <w:rFonts w:ascii="Arial" w:eastAsia="Times New Roman" w:hAnsi="Arial" w:cs="Arial"/>
          <w:color w:val="222222"/>
          <w:sz w:val="20"/>
          <w:szCs w:val="20"/>
        </w:rPr>
        <w:t xml:space="preserve">.  </w:t>
      </w:r>
      <w:r w:rsidR="0021714D" w:rsidRPr="0021714D">
        <w:rPr>
          <w:rFonts w:ascii="Arial" w:hAnsi="Arial" w:cs="Arial"/>
          <w:color w:val="222222"/>
          <w:sz w:val="20"/>
          <w:szCs w:val="20"/>
          <w:shd w:val="clear" w:color="auto" w:fill="FFFFFF"/>
        </w:rPr>
        <w:t>The results of field testing of several types of electronic logbooks in a pilot program, which ended in February 2016, were generally positive.  The Southeast Fisheries Science Center is currently working towards implementing a voluntary electronic logbook reporting program for all commercial vessels.  As part of this process, the Science Center is finalizing the variables needed in the system and is working with the Atlantic Coastal Cooperative Statistics Program to finalize the infrastructure changes needed in order to allow for voluntary electronic reporting by all HMS commercial fishermen.  The goal is to have the voluntary program fully developed and operable in early 2017.</w:t>
      </w:r>
    </w:p>
    <w:p w:rsidR="0071146D" w:rsidRDefault="00291A05"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HMS Management Division staff are participating in the plan development team for </w:t>
      </w:r>
      <w:r w:rsidR="00F9411D">
        <w:rPr>
          <w:rFonts w:ascii="Arial" w:eastAsia="Times New Roman" w:hAnsi="Arial" w:cs="Arial"/>
          <w:color w:val="222222"/>
          <w:sz w:val="20"/>
          <w:szCs w:val="20"/>
        </w:rPr>
        <w:t xml:space="preserve">electronic logbooks for </w:t>
      </w:r>
      <w:r>
        <w:rPr>
          <w:rFonts w:ascii="Arial" w:eastAsia="Times New Roman" w:hAnsi="Arial" w:cs="Arial"/>
          <w:color w:val="222222"/>
          <w:sz w:val="20"/>
          <w:szCs w:val="20"/>
        </w:rPr>
        <w:t>Charter/Headboat vessels</w:t>
      </w:r>
      <w:r w:rsidR="00F9411D">
        <w:rPr>
          <w:rFonts w:ascii="Arial" w:eastAsia="Times New Roman" w:hAnsi="Arial" w:cs="Arial"/>
          <w:color w:val="222222"/>
          <w:sz w:val="20"/>
          <w:szCs w:val="20"/>
        </w:rPr>
        <w:t xml:space="preserve"> with S</w:t>
      </w:r>
      <w:r>
        <w:rPr>
          <w:rFonts w:ascii="Arial" w:eastAsia="Times New Roman" w:hAnsi="Arial" w:cs="Arial"/>
          <w:color w:val="222222"/>
          <w:sz w:val="20"/>
          <w:szCs w:val="20"/>
        </w:rPr>
        <w:t xml:space="preserve">outh </w:t>
      </w:r>
      <w:r w:rsidR="00F9411D">
        <w:rPr>
          <w:rFonts w:ascii="Arial" w:eastAsia="Times New Roman" w:hAnsi="Arial" w:cs="Arial"/>
          <w:color w:val="222222"/>
          <w:sz w:val="20"/>
          <w:szCs w:val="20"/>
        </w:rPr>
        <w:t>A</w:t>
      </w:r>
      <w:r>
        <w:rPr>
          <w:rFonts w:ascii="Arial" w:eastAsia="Times New Roman" w:hAnsi="Arial" w:cs="Arial"/>
          <w:color w:val="222222"/>
          <w:sz w:val="20"/>
          <w:szCs w:val="20"/>
        </w:rPr>
        <w:t xml:space="preserve">tlantic and Gulf of Mexico </w:t>
      </w:r>
      <w:r w:rsidR="00F9411D">
        <w:rPr>
          <w:rFonts w:ascii="Arial" w:eastAsia="Times New Roman" w:hAnsi="Arial" w:cs="Arial"/>
          <w:color w:val="222222"/>
          <w:sz w:val="20"/>
          <w:szCs w:val="20"/>
        </w:rPr>
        <w:t>F</w:t>
      </w:r>
      <w:r>
        <w:rPr>
          <w:rFonts w:ascii="Arial" w:eastAsia="Times New Roman" w:hAnsi="Arial" w:cs="Arial"/>
          <w:color w:val="222222"/>
          <w:sz w:val="20"/>
          <w:szCs w:val="20"/>
        </w:rPr>
        <w:t xml:space="preserve">ishery </w:t>
      </w:r>
      <w:r w:rsidR="00F9411D">
        <w:rPr>
          <w:rFonts w:ascii="Arial" w:eastAsia="Times New Roman" w:hAnsi="Arial" w:cs="Arial"/>
          <w:color w:val="222222"/>
          <w:sz w:val="20"/>
          <w:szCs w:val="20"/>
        </w:rPr>
        <w:t>M</w:t>
      </w:r>
      <w:r>
        <w:rPr>
          <w:rFonts w:ascii="Arial" w:eastAsia="Times New Roman" w:hAnsi="Arial" w:cs="Arial"/>
          <w:color w:val="222222"/>
          <w:sz w:val="20"/>
          <w:szCs w:val="20"/>
        </w:rPr>
        <w:t xml:space="preserve">anagement </w:t>
      </w:r>
      <w:r w:rsidR="00F9411D">
        <w:rPr>
          <w:rFonts w:ascii="Arial" w:eastAsia="Times New Roman" w:hAnsi="Arial" w:cs="Arial"/>
          <w:color w:val="222222"/>
          <w:sz w:val="20"/>
          <w:szCs w:val="20"/>
        </w:rPr>
        <w:t>C</w:t>
      </w:r>
      <w:r>
        <w:rPr>
          <w:rFonts w:ascii="Arial" w:eastAsia="Times New Roman" w:hAnsi="Arial" w:cs="Arial"/>
          <w:color w:val="222222"/>
          <w:sz w:val="20"/>
          <w:szCs w:val="20"/>
        </w:rPr>
        <w:t>ouncils.</w:t>
      </w:r>
      <w:r w:rsidR="00F9411D">
        <w:rPr>
          <w:rFonts w:ascii="Arial" w:eastAsia="Times New Roman" w:hAnsi="Arial" w:cs="Arial"/>
          <w:color w:val="222222"/>
          <w:sz w:val="20"/>
          <w:szCs w:val="20"/>
        </w:rPr>
        <w:t xml:space="preserve"> </w:t>
      </w:r>
      <w:r w:rsidR="007C160B">
        <w:rPr>
          <w:rFonts w:ascii="Arial" w:eastAsia="Times New Roman" w:hAnsi="Arial" w:cs="Arial"/>
          <w:color w:val="222222"/>
          <w:sz w:val="20"/>
          <w:szCs w:val="20"/>
        </w:rPr>
        <w:t xml:space="preserve"> Currently, reporting forms are in development.</w:t>
      </w:r>
    </w:p>
    <w:p w:rsidR="0071146D" w:rsidRDefault="00291A05"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HMS Management Division contracted development of a recreational catch reporting app to complement the existing web-based catch reporting of all non-tournament landings of bluefin tuna, swordfish, blue and white marlin, and roundscale spearfish</w:t>
      </w:r>
      <w:r w:rsidR="0021714D">
        <w:rPr>
          <w:rFonts w:ascii="Arial" w:eastAsia="Times New Roman" w:hAnsi="Arial" w:cs="Arial"/>
          <w:color w:val="222222"/>
          <w:sz w:val="20"/>
          <w:szCs w:val="20"/>
        </w:rPr>
        <w:t xml:space="preserve">. The Google iPhone app was completed in </w:t>
      </w:r>
      <w:r w:rsidR="007C160B">
        <w:rPr>
          <w:rFonts w:ascii="Arial" w:eastAsia="Times New Roman" w:hAnsi="Arial" w:cs="Arial"/>
          <w:color w:val="222222"/>
          <w:sz w:val="20"/>
          <w:szCs w:val="20"/>
        </w:rPr>
        <w:t>summer</w:t>
      </w:r>
      <w:r w:rsidR="00BC44B8">
        <w:rPr>
          <w:rFonts w:ascii="Arial" w:eastAsia="Times New Roman" w:hAnsi="Arial" w:cs="Arial"/>
          <w:color w:val="222222"/>
          <w:sz w:val="20"/>
          <w:szCs w:val="20"/>
        </w:rPr>
        <w:t xml:space="preserve"> 2016</w:t>
      </w:r>
      <w:r w:rsidR="0021714D">
        <w:rPr>
          <w:rFonts w:ascii="Arial" w:eastAsia="Times New Roman" w:hAnsi="Arial" w:cs="Arial"/>
          <w:color w:val="222222"/>
          <w:sz w:val="20"/>
          <w:szCs w:val="20"/>
        </w:rPr>
        <w:t>; the Android app is in review</w:t>
      </w:r>
      <w:r>
        <w:rPr>
          <w:rFonts w:ascii="Arial" w:eastAsia="Times New Roman" w:hAnsi="Arial" w:cs="Arial"/>
          <w:color w:val="222222"/>
          <w:sz w:val="20"/>
          <w:szCs w:val="20"/>
        </w:rPr>
        <w:t>.</w:t>
      </w:r>
      <w:r w:rsidR="00F9411D">
        <w:rPr>
          <w:rFonts w:ascii="Arial" w:eastAsia="Times New Roman" w:hAnsi="Arial" w:cs="Arial"/>
          <w:color w:val="222222"/>
          <w:sz w:val="20"/>
          <w:szCs w:val="20"/>
        </w:rPr>
        <w:t xml:space="preserve"> </w:t>
      </w:r>
    </w:p>
    <w:p w:rsidR="00F9411D" w:rsidRDefault="00291A05"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HMS Management Division staff are working cooperatively with the Southeast Fisheries Science Center to beta test an </w:t>
      </w:r>
      <w:r w:rsidR="00F9411D">
        <w:rPr>
          <w:rFonts w:ascii="Arial" w:eastAsia="Times New Roman" w:hAnsi="Arial" w:cs="Arial"/>
          <w:color w:val="222222"/>
          <w:sz w:val="20"/>
          <w:szCs w:val="20"/>
        </w:rPr>
        <w:t>online HMS tournament registration</w:t>
      </w:r>
      <w:r>
        <w:rPr>
          <w:rFonts w:ascii="Arial" w:eastAsia="Times New Roman" w:hAnsi="Arial" w:cs="Arial"/>
          <w:color w:val="222222"/>
          <w:sz w:val="20"/>
          <w:szCs w:val="20"/>
        </w:rPr>
        <w:t xml:space="preserve"> portal with the next steps of developing an online HMS tournament</w:t>
      </w:r>
      <w:r w:rsidR="00F9411D">
        <w:rPr>
          <w:rFonts w:ascii="Arial" w:eastAsia="Times New Roman" w:hAnsi="Arial" w:cs="Arial"/>
          <w:color w:val="222222"/>
          <w:sz w:val="20"/>
          <w:szCs w:val="20"/>
        </w:rPr>
        <w:t xml:space="preserve"> reporting</w:t>
      </w:r>
      <w:r>
        <w:rPr>
          <w:rFonts w:ascii="Arial" w:eastAsia="Times New Roman" w:hAnsi="Arial" w:cs="Arial"/>
          <w:color w:val="222222"/>
          <w:sz w:val="20"/>
          <w:szCs w:val="20"/>
        </w:rPr>
        <w:t xml:space="preserve"> system.</w:t>
      </w:r>
    </w:p>
    <w:p w:rsidR="00916454" w:rsidRDefault="00916454" w:rsidP="00FF2804">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HMS Management Division staff work</w:t>
      </w:r>
      <w:r w:rsidR="0021714D">
        <w:rPr>
          <w:rFonts w:ascii="Arial" w:eastAsia="Times New Roman" w:hAnsi="Arial" w:cs="Arial"/>
          <w:color w:val="222222"/>
          <w:sz w:val="20"/>
          <w:szCs w:val="20"/>
        </w:rPr>
        <w:t>ed</w:t>
      </w:r>
      <w:r>
        <w:rPr>
          <w:rFonts w:ascii="Arial" w:eastAsia="Times New Roman" w:hAnsi="Arial" w:cs="Arial"/>
          <w:color w:val="222222"/>
          <w:sz w:val="20"/>
          <w:szCs w:val="20"/>
        </w:rPr>
        <w:t xml:space="preserve"> with </w:t>
      </w:r>
      <w:r w:rsidR="001F6476">
        <w:rPr>
          <w:rFonts w:ascii="Arial" w:eastAsia="Times New Roman" w:hAnsi="Arial" w:cs="Arial"/>
          <w:color w:val="222222"/>
          <w:sz w:val="20"/>
          <w:szCs w:val="20"/>
        </w:rPr>
        <w:t xml:space="preserve">National Seafood Inspection Laboratory and </w:t>
      </w:r>
      <w:r>
        <w:rPr>
          <w:rFonts w:ascii="Arial" w:eastAsia="Times New Roman" w:hAnsi="Arial" w:cs="Arial"/>
          <w:color w:val="222222"/>
          <w:sz w:val="20"/>
          <w:szCs w:val="20"/>
        </w:rPr>
        <w:t>Offi</w:t>
      </w:r>
      <w:r w:rsidR="007C160B">
        <w:rPr>
          <w:rFonts w:ascii="Arial" w:eastAsia="Times New Roman" w:hAnsi="Arial" w:cs="Arial"/>
          <w:color w:val="222222"/>
          <w:sz w:val="20"/>
          <w:szCs w:val="20"/>
        </w:rPr>
        <w:t>ce of International Affairs/</w:t>
      </w:r>
      <w:r>
        <w:rPr>
          <w:rFonts w:ascii="Arial" w:eastAsia="Times New Roman" w:hAnsi="Arial" w:cs="Arial"/>
          <w:color w:val="222222"/>
          <w:sz w:val="20"/>
          <w:szCs w:val="20"/>
        </w:rPr>
        <w:t xml:space="preserve">Seafood Inspection staff </w:t>
      </w:r>
      <w:r w:rsidR="0021714D">
        <w:rPr>
          <w:rFonts w:ascii="Arial" w:eastAsia="Times New Roman" w:hAnsi="Arial" w:cs="Arial"/>
          <w:color w:val="222222"/>
          <w:sz w:val="20"/>
          <w:szCs w:val="20"/>
        </w:rPr>
        <w:t xml:space="preserve">to </w:t>
      </w:r>
      <w:r>
        <w:rPr>
          <w:rFonts w:ascii="Arial" w:eastAsia="Times New Roman" w:hAnsi="Arial" w:cs="Arial"/>
          <w:color w:val="222222"/>
          <w:sz w:val="20"/>
          <w:szCs w:val="20"/>
        </w:rPr>
        <w:t>implement electronic reporting of bluefin tuna through the International Commission on the Conservation of Atlantic Tunas (ICCAT) electronic Bluefin Tuna Catch document program</w:t>
      </w:r>
      <w:r w:rsidR="001F6476">
        <w:rPr>
          <w:rFonts w:ascii="Arial" w:eastAsia="Times New Roman" w:hAnsi="Arial" w:cs="Arial"/>
          <w:color w:val="222222"/>
          <w:sz w:val="20"/>
          <w:szCs w:val="20"/>
        </w:rPr>
        <w:t>, which was effective May 1, 2016</w:t>
      </w:r>
      <w:r>
        <w:rPr>
          <w:rFonts w:ascii="Arial" w:eastAsia="Times New Roman" w:hAnsi="Arial" w:cs="Arial"/>
          <w:color w:val="222222"/>
          <w:sz w:val="20"/>
          <w:szCs w:val="20"/>
        </w:rPr>
        <w:t xml:space="preserve">.   </w:t>
      </w:r>
    </w:p>
    <w:p w:rsidR="00BC4920" w:rsidRDefault="00BC4920" w:rsidP="00BC4920">
      <w:pPr>
        <w:pStyle w:val="ListParagraph"/>
        <w:shd w:val="clear" w:color="auto" w:fill="FFFFFF"/>
        <w:spacing w:before="100" w:beforeAutospacing="1" w:after="100" w:afterAutospacing="1" w:line="240" w:lineRule="auto"/>
        <w:ind w:left="770"/>
        <w:rPr>
          <w:rFonts w:ascii="Arial" w:eastAsia="Times New Roman" w:hAnsi="Arial" w:cs="Arial"/>
          <w:color w:val="222222"/>
          <w:sz w:val="20"/>
          <w:szCs w:val="20"/>
        </w:rPr>
      </w:pPr>
    </w:p>
    <w:p w:rsidR="00BC4920" w:rsidRDefault="00BC4920" w:rsidP="00BC4920">
      <w:pPr>
        <w:pStyle w:val="ListParagraph"/>
        <w:shd w:val="clear" w:color="auto" w:fill="FFFFFF"/>
        <w:spacing w:before="100" w:beforeAutospacing="1" w:after="100" w:afterAutospacing="1" w:line="240" w:lineRule="auto"/>
        <w:ind w:left="770"/>
        <w:rPr>
          <w:rFonts w:ascii="Arial" w:eastAsia="Times New Roman" w:hAnsi="Arial" w:cs="Arial"/>
          <w:color w:val="222222"/>
          <w:sz w:val="20"/>
          <w:szCs w:val="20"/>
        </w:rPr>
      </w:pPr>
    </w:p>
    <w:p w:rsidR="00BC4920" w:rsidRDefault="00BC4920" w:rsidP="00BC4920">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Information on why other FMPs or fisheries are not being considered for the incorporation of electronic technologies:</w:t>
      </w:r>
    </w:p>
    <w:p w:rsidR="00B44617" w:rsidRDefault="00464CCA" w:rsidP="00B44617">
      <w:pPr>
        <w:pStyle w:val="ListParagraph"/>
        <w:numPr>
          <w:ilvl w:val="1"/>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By gear type, the following species/</w:t>
      </w:r>
      <w:r w:rsidR="00B44617">
        <w:rPr>
          <w:rFonts w:ascii="Arial" w:eastAsia="Times New Roman" w:hAnsi="Arial" w:cs="Arial"/>
          <w:color w:val="222222"/>
          <w:sz w:val="20"/>
          <w:szCs w:val="20"/>
        </w:rPr>
        <w:t xml:space="preserve">fisheries are not </w:t>
      </w:r>
      <w:r w:rsidR="00FD1E46">
        <w:rPr>
          <w:rFonts w:ascii="Arial" w:eastAsia="Times New Roman" w:hAnsi="Arial" w:cs="Arial"/>
          <w:color w:val="222222"/>
          <w:sz w:val="20"/>
          <w:szCs w:val="20"/>
        </w:rPr>
        <w:t>currently being considered for electronic technologies with a brief explanation</w:t>
      </w:r>
      <w:r w:rsidR="00B44617">
        <w:rPr>
          <w:rFonts w:ascii="Arial" w:eastAsia="Times New Roman" w:hAnsi="Arial" w:cs="Arial"/>
          <w:color w:val="222222"/>
          <w:sz w:val="20"/>
          <w:szCs w:val="20"/>
        </w:rPr>
        <w:t>:</w:t>
      </w:r>
    </w:p>
    <w:p w:rsidR="00B44617" w:rsidRDefault="00B44617" w:rsidP="00B44617">
      <w:pPr>
        <w:pStyle w:val="ListParagraph"/>
        <w:numPr>
          <w:ilvl w:val="2"/>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B</w:t>
      </w:r>
      <w:r w:rsidR="00BF2DAC">
        <w:rPr>
          <w:rFonts w:ascii="Arial" w:eastAsia="Times New Roman" w:hAnsi="Arial" w:cs="Arial"/>
          <w:color w:val="222222"/>
          <w:sz w:val="20"/>
          <w:szCs w:val="20"/>
        </w:rPr>
        <w:t>luefin tuna</w:t>
      </w:r>
      <w:r>
        <w:rPr>
          <w:rFonts w:ascii="Arial" w:eastAsia="Times New Roman" w:hAnsi="Arial" w:cs="Arial"/>
          <w:color w:val="222222"/>
          <w:sz w:val="20"/>
          <w:szCs w:val="20"/>
        </w:rPr>
        <w:t xml:space="preserve"> –Trap</w:t>
      </w:r>
      <w:r w:rsidR="00BF2DAC">
        <w:rPr>
          <w:rFonts w:ascii="Arial" w:eastAsia="Times New Roman" w:hAnsi="Arial" w:cs="Arial"/>
          <w:color w:val="222222"/>
          <w:sz w:val="20"/>
          <w:szCs w:val="20"/>
        </w:rPr>
        <w:t xml:space="preserve"> category – this is </w:t>
      </w:r>
      <w:r w:rsidR="00AC26F2">
        <w:rPr>
          <w:rFonts w:ascii="Arial" w:eastAsia="Times New Roman" w:hAnsi="Arial" w:cs="Arial"/>
          <w:color w:val="222222"/>
          <w:sz w:val="20"/>
          <w:szCs w:val="20"/>
        </w:rPr>
        <w:t xml:space="preserve">a </w:t>
      </w:r>
      <w:r w:rsidR="00BF2DAC">
        <w:rPr>
          <w:rFonts w:ascii="Arial" w:eastAsia="Times New Roman" w:hAnsi="Arial" w:cs="Arial"/>
          <w:color w:val="222222"/>
          <w:sz w:val="20"/>
          <w:szCs w:val="20"/>
        </w:rPr>
        <w:t>limited fishery with incidental catches of bluefin tuna on an infrequent basis.  As this fishery is not primarily managed by the HMS Management Division, no reporting changes are being considered for bluefin tuna caught in traps.</w:t>
      </w:r>
    </w:p>
    <w:p w:rsidR="00277919" w:rsidRDefault="00BF2DAC" w:rsidP="007C160B">
      <w:pPr>
        <w:pStyle w:val="ListParagraph"/>
        <w:numPr>
          <w:ilvl w:val="2"/>
          <w:numId w:val="2"/>
        </w:numPr>
        <w:shd w:val="clear" w:color="auto" w:fill="FFFFFF"/>
        <w:spacing w:before="100" w:beforeAutospacing="1" w:after="100" w:afterAutospacing="1" w:line="240" w:lineRule="auto"/>
      </w:pPr>
      <w:r w:rsidRPr="007C160B">
        <w:rPr>
          <w:rFonts w:ascii="Arial" w:eastAsia="Times New Roman" w:hAnsi="Arial" w:cs="Arial"/>
          <w:color w:val="222222"/>
          <w:sz w:val="20"/>
          <w:szCs w:val="20"/>
        </w:rPr>
        <w:lastRenderedPageBreak/>
        <w:t>Re</w:t>
      </w:r>
      <w:r w:rsidR="00B44617" w:rsidRPr="007C160B">
        <w:rPr>
          <w:rFonts w:ascii="Arial" w:eastAsia="Times New Roman" w:hAnsi="Arial" w:cs="Arial"/>
          <w:color w:val="222222"/>
          <w:sz w:val="20"/>
          <w:szCs w:val="20"/>
        </w:rPr>
        <w:t>c</w:t>
      </w:r>
      <w:r w:rsidRPr="007C160B">
        <w:rPr>
          <w:rFonts w:ascii="Arial" w:eastAsia="Times New Roman" w:hAnsi="Arial" w:cs="Arial"/>
          <w:color w:val="222222"/>
          <w:sz w:val="20"/>
          <w:szCs w:val="20"/>
        </w:rPr>
        <w:t>reational handgear – currently, recreational catches of sharks and BAYS tunas are estimated via surveys (</w:t>
      </w:r>
      <w:r w:rsidR="00EF3D73" w:rsidRPr="007C160B">
        <w:rPr>
          <w:rFonts w:ascii="Arial" w:eastAsia="Times New Roman" w:hAnsi="Arial" w:cs="Arial"/>
          <w:color w:val="222222"/>
          <w:sz w:val="20"/>
          <w:szCs w:val="20"/>
        </w:rPr>
        <w:t xml:space="preserve">e.g., </w:t>
      </w:r>
      <w:r w:rsidRPr="007C160B">
        <w:rPr>
          <w:rFonts w:ascii="Arial" w:eastAsia="Times New Roman" w:hAnsi="Arial" w:cs="Arial"/>
          <w:color w:val="222222"/>
          <w:sz w:val="20"/>
          <w:szCs w:val="20"/>
        </w:rPr>
        <w:t>MRIP, Large Pelagics Survey</w:t>
      </w:r>
      <w:r w:rsidR="00EF3D73" w:rsidRPr="007C160B">
        <w:rPr>
          <w:rFonts w:ascii="Arial" w:eastAsia="Times New Roman" w:hAnsi="Arial" w:cs="Arial"/>
          <w:color w:val="222222"/>
          <w:sz w:val="20"/>
          <w:szCs w:val="20"/>
        </w:rPr>
        <w:t xml:space="preserve">, </w:t>
      </w:r>
      <w:r w:rsidR="00BD3645" w:rsidRPr="007C160B">
        <w:rPr>
          <w:rFonts w:ascii="Arial" w:eastAsia="Times New Roman" w:hAnsi="Arial" w:cs="Arial"/>
          <w:color w:val="222222"/>
          <w:sz w:val="20"/>
          <w:szCs w:val="20"/>
        </w:rPr>
        <w:t xml:space="preserve">Texas </w:t>
      </w:r>
      <w:r w:rsidR="00EF3D73" w:rsidRPr="007C160B">
        <w:rPr>
          <w:rFonts w:ascii="Arial" w:eastAsia="Times New Roman" w:hAnsi="Arial" w:cs="Arial"/>
          <w:color w:val="222222"/>
          <w:sz w:val="20"/>
          <w:szCs w:val="20"/>
        </w:rPr>
        <w:t>Headboat</w:t>
      </w:r>
      <w:r w:rsidRPr="007C160B">
        <w:rPr>
          <w:rFonts w:ascii="Arial" w:eastAsia="Times New Roman" w:hAnsi="Arial" w:cs="Arial"/>
          <w:color w:val="222222"/>
          <w:sz w:val="20"/>
          <w:szCs w:val="20"/>
        </w:rPr>
        <w:t xml:space="preserve">).  As recreational catch apps for other HMS are developed in the near-term, requiring recreational </w:t>
      </w:r>
      <w:r w:rsidR="00EF3D73" w:rsidRPr="007C160B">
        <w:rPr>
          <w:rFonts w:ascii="Arial" w:eastAsia="Times New Roman" w:hAnsi="Arial" w:cs="Arial"/>
          <w:color w:val="222222"/>
          <w:sz w:val="20"/>
          <w:szCs w:val="20"/>
        </w:rPr>
        <w:t xml:space="preserve">reporting </w:t>
      </w:r>
      <w:r w:rsidRPr="007C160B">
        <w:rPr>
          <w:rFonts w:ascii="Arial" w:eastAsia="Times New Roman" w:hAnsi="Arial" w:cs="Arial"/>
          <w:color w:val="222222"/>
          <w:sz w:val="20"/>
          <w:szCs w:val="20"/>
        </w:rPr>
        <w:t>of sharks</w:t>
      </w:r>
      <w:r w:rsidR="00BD3645" w:rsidRPr="007C160B">
        <w:rPr>
          <w:rFonts w:ascii="Arial" w:eastAsia="Times New Roman" w:hAnsi="Arial" w:cs="Arial"/>
          <w:color w:val="222222"/>
          <w:sz w:val="20"/>
          <w:szCs w:val="20"/>
        </w:rPr>
        <w:t xml:space="preserve"> and BAYS tunas</w:t>
      </w:r>
      <w:r w:rsidRPr="007C160B">
        <w:rPr>
          <w:rFonts w:ascii="Arial" w:eastAsia="Times New Roman" w:hAnsi="Arial" w:cs="Arial"/>
          <w:color w:val="222222"/>
          <w:sz w:val="20"/>
          <w:szCs w:val="20"/>
        </w:rPr>
        <w:t xml:space="preserve"> may be revisited.</w:t>
      </w:r>
    </w:p>
    <w:sectPr w:rsidR="00277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621E"/>
    <w:multiLevelType w:val="multilevel"/>
    <w:tmpl w:val="A9B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16722"/>
    <w:multiLevelType w:val="hybridMultilevel"/>
    <w:tmpl w:val="BB4AB5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1D"/>
    <w:rsid w:val="000A4100"/>
    <w:rsid w:val="000E090C"/>
    <w:rsid w:val="001F6476"/>
    <w:rsid w:val="00201D23"/>
    <w:rsid w:val="0021714D"/>
    <w:rsid w:val="00224BB7"/>
    <w:rsid w:val="00263BA8"/>
    <w:rsid w:val="00277919"/>
    <w:rsid w:val="00291A05"/>
    <w:rsid w:val="00323E86"/>
    <w:rsid w:val="00464CCA"/>
    <w:rsid w:val="0071146D"/>
    <w:rsid w:val="007C160B"/>
    <w:rsid w:val="007E4569"/>
    <w:rsid w:val="008854E9"/>
    <w:rsid w:val="008F35FC"/>
    <w:rsid w:val="00916454"/>
    <w:rsid w:val="00A527CC"/>
    <w:rsid w:val="00AC26F2"/>
    <w:rsid w:val="00B277CE"/>
    <w:rsid w:val="00B44617"/>
    <w:rsid w:val="00BC44B8"/>
    <w:rsid w:val="00BC4920"/>
    <w:rsid w:val="00BD3645"/>
    <w:rsid w:val="00BF2DAC"/>
    <w:rsid w:val="00C76CF6"/>
    <w:rsid w:val="00C91199"/>
    <w:rsid w:val="00E14A46"/>
    <w:rsid w:val="00E56F1D"/>
    <w:rsid w:val="00EB26F0"/>
    <w:rsid w:val="00EF3D73"/>
    <w:rsid w:val="00F31349"/>
    <w:rsid w:val="00F9411D"/>
    <w:rsid w:val="00FC2F14"/>
    <w:rsid w:val="00FD1E46"/>
    <w:rsid w:val="00F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BEEC-64B5-4461-86F9-F63EB41D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CE"/>
    <w:pPr>
      <w:ind w:left="720"/>
      <w:contextualSpacing/>
    </w:pPr>
  </w:style>
  <w:style w:type="character" w:styleId="CommentReference">
    <w:name w:val="annotation reference"/>
    <w:basedOn w:val="DefaultParagraphFont"/>
    <w:uiPriority w:val="99"/>
    <w:semiHidden/>
    <w:unhideWhenUsed/>
    <w:rsid w:val="00224BB7"/>
    <w:rPr>
      <w:sz w:val="16"/>
      <w:szCs w:val="16"/>
    </w:rPr>
  </w:style>
  <w:style w:type="paragraph" w:styleId="CommentText">
    <w:name w:val="annotation text"/>
    <w:basedOn w:val="Normal"/>
    <w:link w:val="CommentTextChar"/>
    <w:uiPriority w:val="99"/>
    <w:semiHidden/>
    <w:unhideWhenUsed/>
    <w:rsid w:val="00224BB7"/>
    <w:pPr>
      <w:spacing w:line="240" w:lineRule="auto"/>
    </w:pPr>
    <w:rPr>
      <w:sz w:val="20"/>
      <w:szCs w:val="20"/>
    </w:rPr>
  </w:style>
  <w:style w:type="character" w:customStyle="1" w:styleId="CommentTextChar">
    <w:name w:val="Comment Text Char"/>
    <w:basedOn w:val="DefaultParagraphFont"/>
    <w:link w:val="CommentText"/>
    <w:uiPriority w:val="99"/>
    <w:semiHidden/>
    <w:rsid w:val="00224BB7"/>
    <w:rPr>
      <w:sz w:val="20"/>
      <w:szCs w:val="20"/>
    </w:rPr>
  </w:style>
  <w:style w:type="paragraph" w:styleId="CommentSubject">
    <w:name w:val="annotation subject"/>
    <w:basedOn w:val="CommentText"/>
    <w:next w:val="CommentText"/>
    <w:link w:val="CommentSubjectChar"/>
    <w:uiPriority w:val="99"/>
    <w:semiHidden/>
    <w:unhideWhenUsed/>
    <w:rsid w:val="00224BB7"/>
    <w:rPr>
      <w:b/>
      <w:bCs/>
    </w:rPr>
  </w:style>
  <w:style w:type="character" w:customStyle="1" w:styleId="CommentSubjectChar">
    <w:name w:val="Comment Subject Char"/>
    <w:basedOn w:val="CommentTextChar"/>
    <w:link w:val="CommentSubject"/>
    <w:uiPriority w:val="99"/>
    <w:semiHidden/>
    <w:rsid w:val="00224BB7"/>
    <w:rPr>
      <w:b/>
      <w:bCs/>
      <w:sz w:val="20"/>
      <w:szCs w:val="20"/>
    </w:rPr>
  </w:style>
  <w:style w:type="paragraph" w:styleId="BalloonText">
    <w:name w:val="Balloon Text"/>
    <w:basedOn w:val="Normal"/>
    <w:link w:val="BalloonTextChar"/>
    <w:uiPriority w:val="99"/>
    <w:semiHidden/>
    <w:unhideWhenUsed/>
    <w:rsid w:val="0022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Margo_Schulze_Haugen</dc:creator>
  <cp:lastModifiedBy>George Lapointe</cp:lastModifiedBy>
  <cp:revision>2</cp:revision>
  <dcterms:created xsi:type="dcterms:W3CDTF">2016-11-17T15:08:00Z</dcterms:created>
  <dcterms:modified xsi:type="dcterms:W3CDTF">2016-11-17T15:08:00Z</dcterms:modified>
</cp:coreProperties>
</file>